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4CC9" w14:textId="327AB9D4" w:rsidR="00417CA8" w:rsidRDefault="00EC1FC3" w:rsidP="007C6283">
      <w:pPr>
        <w:jc w:val="center"/>
        <w:rPr>
          <w:b/>
          <w:bCs w:val="0"/>
        </w:rPr>
      </w:pPr>
      <w:r>
        <w:rPr>
          <w:b/>
          <w:bCs w:val="0"/>
        </w:rPr>
        <w:br/>
      </w:r>
      <w:r w:rsidR="007C6283" w:rsidRPr="007C6283">
        <w:rPr>
          <w:b/>
          <w:bCs w:val="0"/>
        </w:rPr>
        <w:t>Third Party Fundraiser Guidelines</w:t>
      </w:r>
    </w:p>
    <w:p w14:paraId="3DCBA1AB" w14:textId="4805EC8B" w:rsidR="007C6283" w:rsidRDefault="007C6283" w:rsidP="007C6283">
      <w:pPr>
        <w:jc w:val="center"/>
        <w:rPr>
          <w:b/>
          <w:bCs w:val="0"/>
        </w:rPr>
      </w:pPr>
    </w:p>
    <w:p w14:paraId="26507F04" w14:textId="4B4D95E6" w:rsidR="007C6283" w:rsidRDefault="007C6283" w:rsidP="005455CA">
      <w:pPr>
        <w:jc w:val="center"/>
      </w:pPr>
      <w:r>
        <w:t>Rebuilding Together of Central Florida</w:t>
      </w:r>
      <w:r w:rsidR="00F2281F">
        <w:t xml:space="preserve"> (RTCFL)</w:t>
      </w:r>
      <w:r>
        <w:t xml:space="preserve"> is very grateful that you’re considering raising funds to rebuild! </w:t>
      </w:r>
      <w:r w:rsidR="005455CA">
        <w:t>O</w:t>
      </w:r>
      <w:r w:rsidR="005455CA">
        <w:t>nly third</w:t>
      </w:r>
      <w:r w:rsidR="005455CA">
        <w:rPr>
          <w:rFonts w:ascii="Times New Roman" w:hAnsi="Times New Roman" w:cs="Times New Roman"/>
        </w:rPr>
        <w:t>‐</w:t>
      </w:r>
      <w:r w:rsidR="005455CA">
        <w:t>party events which meet specific criteria and benefit the organization will be considered for approval.</w:t>
      </w:r>
      <w:r w:rsidR="005455CA">
        <w:t xml:space="preserve"> </w:t>
      </w:r>
      <w:r w:rsidR="00B30509">
        <w:t xml:space="preserve">Please carefully review the </w:t>
      </w:r>
      <w:r w:rsidR="001C6C74">
        <w:t>guidelines</w:t>
      </w:r>
      <w:r w:rsidR="00260088">
        <w:t xml:space="preserve"> and application below.</w:t>
      </w:r>
    </w:p>
    <w:p w14:paraId="20E16A79" w14:textId="02BE54E4" w:rsidR="00F2281F" w:rsidRDefault="00F2281F" w:rsidP="005455CA"/>
    <w:p w14:paraId="5ACB5364" w14:textId="5F484345" w:rsidR="00F2281F" w:rsidRPr="00B30509" w:rsidRDefault="00BE25EE" w:rsidP="00F2281F">
      <w:pPr>
        <w:rPr>
          <w:b/>
          <w:bCs w:val="0"/>
        </w:rPr>
      </w:pPr>
      <w:r w:rsidRPr="00B30509">
        <w:rPr>
          <w:b/>
          <w:bCs w:val="0"/>
        </w:rPr>
        <w:t xml:space="preserve">What is a </w:t>
      </w:r>
      <w:r w:rsidR="00B92FC9" w:rsidRPr="00B30509">
        <w:rPr>
          <w:b/>
          <w:bCs w:val="0"/>
        </w:rPr>
        <w:t>third-party</w:t>
      </w:r>
      <w:r w:rsidRPr="00B30509">
        <w:rPr>
          <w:b/>
          <w:bCs w:val="0"/>
        </w:rPr>
        <w:t xml:space="preserve"> fundraiser?</w:t>
      </w:r>
    </w:p>
    <w:p w14:paraId="724991CB" w14:textId="2B413B22" w:rsidR="00B30509" w:rsidRPr="00B148EA" w:rsidRDefault="00EC1FC3" w:rsidP="00F2281F">
      <w:pPr>
        <w:rPr>
          <w:u w:val="single"/>
        </w:rPr>
      </w:pPr>
      <w:r>
        <w:t xml:space="preserve">An event that raises funds for RTCFL that is not affiliated with or endorsed by RTCFL. </w:t>
      </w:r>
      <w:r w:rsidR="008A5450">
        <w:t xml:space="preserve">Events are organized by volunteers (rebuilders) who </w:t>
      </w:r>
      <w:r w:rsidR="003F1067">
        <w:t>want to help their neighbors in need</w:t>
      </w:r>
      <w:r w:rsidR="003F1067" w:rsidRPr="00B148EA">
        <w:rPr>
          <w:u w:val="single"/>
        </w:rPr>
        <w:t xml:space="preserve">. </w:t>
      </w:r>
      <w:r w:rsidR="009C5984" w:rsidRPr="00B148EA">
        <w:rPr>
          <w:u w:val="single"/>
        </w:rPr>
        <w:t xml:space="preserve">Hosting a Facebook Fundraiser or </w:t>
      </w:r>
      <w:r w:rsidR="00B148EA" w:rsidRPr="00B148EA">
        <w:rPr>
          <w:u w:val="single"/>
        </w:rPr>
        <w:t xml:space="preserve">raising funds through Give Lively does not require a Third-Party Fundraiser application. </w:t>
      </w:r>
    </w:p>
    <w:p w14:paraId="527AB263" w14:textId="481A5AC7" w:rsidR="00B92FC9" w:rsidRDefault="00B92FC9" w:rsidP="00F2281F"/>
    <w:p w14:paraId="361963D4" w14:textId="78F68570" w:rsidR="00B92FC9" w:rsidRPr="008A5450" w:rsidRDefault="00B92FC9" w:rsidP="00F2281F">
      <w:pPr>
        <w:rPr>
          <w:b/>
          <w:bCs w:val="0"/>
        </w:rPr>
      </w:pPr>
      <w:r w:rsidRPr="008A5450">
        <w:rPr>
          <w:b/>
          <w:bCs w:val="0"/>
        </w:rPr>
        <w:t>How do I obtain approval for a third-party fundraiser?</w:t>
      </w:r>
      <w:r w:rsidR="003F1067">
        <w:rPr>
          <w:b/>
          <w:bCs w:val="0"/>
        </w:rPr>
        <w:br/>
      </w:r>
      <w:r w:rsidR="003F1067">
        <w:t>Review the guidelines</w:t>
      </w:r>
      <w:r w:rsidR="00B148EA">
        <w:t xml:space="preserve"> and submit your application to</w:t>
      </w:r>
      <w:r w:rsidR="005455CA">
        <w:t xml:space="preserve"> the RTCFL team at least 30 days prior to your event. </w:t>
      </w:r>
      <w:r w:rsidR="008A5450" w:rsidRPr="008A5450">
        <w:rPr>
          <w:b/>
          <w:bCs w:val="0"/>
        </w:rPr>
        <w:br/>
      </w:r>
    </w:p>
    <w:p w14:paraId="2C83FF43" w14:textId="0D879C1B" w:rsidR="00B92FC9" w:rsidRPr="009205A3" w:rsidRDefault="00B92FC9" w:rsidP="00F2281F">
      <w:pPr>
        <w:rPr>
          <w:b/>
          <w:bCs w:val="0"/>
        </w:rPr>
      </w:pPr>
      <w:r w:rsidRPr="009205A3">
        <w:rPr>
          <w:b/>
          <w:bCs w:val="0"/>
        </w:rPr>
        <w:t>May I use the RTCFL logo on</w:t>
      </w:r>
      <w:r w:rsidR="00C936ED" w:rsidRPr="009205A3">
        <w:rPr>
          <w:b/>
          <w:bCs w:val="0"/>
        </w:rPr>
        <w:t xml:space="preserve"> event fliers, signage, etc.?</w:t>
      </w:r>
      <w:r w:rsidR="009205A3" w:rsidRPr="009205A3">
        <w:rPr>
          <w:b/>
          <w:bCs w:val="0"/>
        </w:rPr>
        <w:br/>
      </w:r>
      <w:r w:rsidR="00490E6E">
        <w:t>Yes</w:t>
      </w:r>
      <w:r w:rsidR="009F76FA">
        <w:t xml:space="preserve">, with permission from RTCFL. </w:t>
      </w:r>
      <w:r w:rsidR="009205A3" w:rsidRPr="009205A3">
        <w:rPr>
          <w:b/>
          <w:bCs w:val="0"/>
        </w:rPr>
        <w:br/>
      </w:r>
    </w:p>
    <w:p w14:paraId="5648F5FE" w14:textId="4EC8068F" w:rsidR="00B92FC9" w:rsidRDefault="00B92FC9" w:rsidP="00F2281F">
      <w:pPr>
        <w:rPr>
          <w:b/>
          <w:bCs w:val="0"/>
        </w:rPr>
      </w:pPr>
      <w:r w:rsidRPr="0023553A">
        <w:rPr>
          <w:b/>
          <w:bCs w:val="0"/>
        </w:rPr>
        <w:t>Will RTCFL provide brochures or promotional materials?</w:t>
      </w:r>
    </w:p>
    <w:p w14:paraId="6AB06AC6" w14:textId="1C94A2F4" w:rsidR="0023553A" w:rsidRPr="0023553A" w:rsidRDefault="00BA3A20" w:rsidP="00F2281F">
      <w:r>
        <w:t xml:space="preserve">Yes, RTCFL is happy to provide flyers and/or brochures. Applications that include a request for promotional branded items will be considered on a case by case basis, as these supplies are limited. </w:t>
      </w:r>
    </w:p>
    <w:p w14:paraId="73727DD3" w14:textId="77777777" w:rsidR="00B92FC9" w:rsidRDefault="00B92FC9" w:rsidP="00F2281F"/>
    <w:p w14:paraId="57C0A688" w14:textId="77777777" w:rsidR="00BA3A20" w:rsidRDefault="00F2281F" w:rsidP="00F2281F">
      <w:pPr>
        <w:rPr>
          <w:b/>
          <w:bCs w:val="0"/>
        </w:rPr>
      </w:pPr>
      <w:r w:rsidRPr="00BA3A20">
        <w:rPr>
          <w:b/>
          <w:bCs w:val="0"/>
        </w:rPr>
        <w:t>Will a representative from RTCFL attend or speak at the event?</w:t>
      </w:r>
    </w:p>
    <w:p w14:paraId="6D168461" w14:textId="3DB9EDDA" w:rsidR="00F2281F" w:rsidRPr="009B5D9C" w:rsidRDefault="00BA3A20" w:rsidP="00F2281F">
      <w:r>
        <w:t>RTCFL relies on volunteers and ambassadors to support o</w:t>
      </w:r>
      <w:r w:rsidR="009B5D9C">
        <w:t>ur work. With a very small staff, it is not possible to attend every event, but we will make every effort to do so!</w:t>
      </w:r>
      <w:r w:rsidR="00F2281F" w:rsidRPr="00BA3A20">
        <w:rPr>
          <w:b/>
          <w:bCs w:val="0"/>
        </w:rPr>
        <w:br/>
      </w:r>
    </w:p>
    <w:p w14:paraId="3B213A17" w14:textId="61101A47" w:rsidR="00823A8F" w:rsidRPr="00846FBA" w:rsidRDefault="00823A8F" w:rsidP="00F2281F">
      <w:pPr>
        <w:rPr>
          <w:b/>
          <w:bCs w:val="0"/>
        </w:rPr>
      </w:pPr>
      <w:r w:rsidRPr="00846FBA">
        <w:rPr>
          <w:b/>
          <w:bCs w:val="0"/>
        </w:rPr>
        <w:t>Can I use RTCFL</w:t>
      </w:r>
      <w:r w:rsidR="00846FBA" w:rsidRPr="00846FBA">
        <w:rPr>
          <w:b/>
          <w:bCs w:val="0"/>
        </w:rPr>
        <w:t>’s</w:t>
      </w:r>
      <w:r w:rsidRPr="00846FBA">
        <w:rPr>
          <w:b/>
          <w:bCs w:val="0"/>
        </w:rPr>
        <w:t xml:space="preserve"> tax-exempt form to purchase items for the event?</w:t>
      </w:r>
    </w:p>
    <w:p w14:paraId="6E361417" w14:textId="5B4DC58C" w:rsidR="00846FBA" w:rsidRDefault="00846FBA" w:rsidP="00F2281F">
      <w:r>
        <w:t xml:space="preserve">No. </w:t>
      </w:r>
      <w:r w:rsidR="00E36897">
        <w:t xml:space="preserve">Any purchases </w:t>
      </w:r>
      <w:r w:rsidR="00260088">
        <w:t xml:space="preserve">for the event are subject to tax and are the responsibility of the event organizer. </w:t>
      </w:r>
    </w:p>
    <w:p w14:paraId="05C53CFE" w14:textId="7AC199F0" w:rsidR="00823A8F" w:rsidRDefault="00823A8F" w:rsidP="00F2281F"/>
    <w:p w14:paraId="2DF1354E" w14:textId="3A7D433D" w:rsidR="006B7EB5" w:rsidRPr="00410B62" w:rsidRDefault="007A2BFF" w:rsidP="00F2281F">
      <w:pPr>
        <w:rPr>
          <w:b/>
          <w:bCs w:val="0"/>
        </w:rPr>
      </w:pPr>
      <w:r w:rsidRPr="00410B62">
        <w:rPr>
          <w:b/>
          <w:bCs w:val="0"/>
        </w:rPr>
        <w:t xml:space="preserve">If event participants donate directly to </w:t>
      </w:r>
      <w:r w:rsidR="00530791" w:rsidRPr="00410B62">
        <w:rPr>
          <w:b/>
          <w:bCs w:val="0"/>
        </w:rPr>
        <w:t>RTCFL, will you provide the names and amounts of donations?</w:t>
      </w:r>
    </w:p>
    <w:p w14:paraId="7E8A958F" w14:textId="329B45A0" w:rsidR="00410B62" w:rsidRDefault="00410B62" w:rsidP="00F2281F">
      <w:r>
        <w:t xml:space="preserve">RTCFL respects the privacy of our donors, and we are unable to provide names or donation amounts. However, if </w:t>
      </w:r>
      <w:r w:rsidR="00865C9C">
        <w:t xml:space="preserve">your participants donate directly to RTCFL or write the fundraiser name in the memo line of checks, we can provide an overall impact </w:t>
      </w:r>
      <w:r w:rsidR="00F32A5D">
        <w:t xml:space="preserve">number of your fundraiser that includes the number of donors and the total raised. </w:t>
      </w:r>
    </w:p>
    <w:p w14:paraId="475C81C6" w14:textId="77777777" w:rsidR="006B7EB5" w:rsidRDefault="006B7EB5" w:rsidP="00F2281F"/>
    <w:p w14:paraId="271A57A2" w14:textId="0C998B51" w:rsidR="00DF00E2" w:rsidRPr="009205A3" w:rsidRDefault="00DF00E2" w:rsidP="00F2281F">
      <w:pPr>
        <w:rPr>
          <w:b/>
          <w:bCs w:val="0"/>
        </w:rPr>
      </w:pPr>
      <w:r w:rsidRPr="00F32A5D">
        <w:rPr>
          <w:b/>
          <w:bCs w:val="0"/>
        </w:rPr>
        <w:t>What is the safest way to collect donations?</w:t>
      </w:r>
      <w:r w:rsidR="00F32A5D" w:rsidRPr="00F32A5D">
        <w:rPr>
          <w:b/>
          <w:bCs w:val="0"/>
        </w:rPr>
        <w:br/>
      </w:r>
      <w:r w:rsidR="00F32A5D">
        <w:t xml:space="preserve">In times of social distancing during COVID-19, we encourage you to consider social distancing and virtual third-party events for the safety of our community. If you choose to collect cash and checks, please take precautions and handle funds carefully. </w:t>
      </w:r>
      <w:r w:rsidR="001230BC">
        <w:t xml:space="preserve">We recommend using virtual fundraising platforms – such as Facebook fundraisers or </w:t>
      </w:r>
      <w:r w:rsidR="009205A3">
        <w:t xml:space="preserve">RTCFL’s campaigns on </w:t>
      </w:r>
      <w:proofErr w:type="spellStart"/>
      <w:r w:rsidR="009205A3">
        <w:t>GiveLively</w:t>
      </w:r>
      <w:proofErr w:type="spellEnd"/>
      <w:r w:rsidR="009205A3">
        <w:t xml:space="preserve">. </w:t>
      </w:r>
      <w:r w:rsidR="00F32A5D" w:rsidRPr="00F32A5D">
        <w:rPr>
          <w:b/>
          <w:bCs w:val="0"/>
        </w:rPr>
        <w:br/>
      </w:r>
    </w:p>
    <w:p w14:paraId="380289CB" w14:textId="43FA94D1" w:rsidR="001C6C74" w:rsidRPr="000F245B" w:rsidRDefault="004E6660" w:rsidP="000F245B">
      <w:pPr>
        <w:rPr>
          <w:b/>
          <w:bCs w:val="0"/>
        </w:rPr>
      </w:pPr>
      <w:r w:rsidRPr="009205A3">
        <w:rPr>
          <w:b/>
          <w:bCs w:val="0"/>
        </w:rPr>
        <w:t>How do I deliver funds raised to RTCFL?</w:t>
      </w:r>
      <w:r w:rsidR="00260088">
        <w:rPr>
          <w:b/>
          <w:bCs w:val="0"/>
        </w:rPr>
        <w:br/>
      </w:r>
      <w:r w:rsidR="009205A3">
        <w:t xml:space="preserve">Within 30 days of your event, deliver funds to the RTCFL office by mail or in-person. Our office is closed to the public during COVID-19, so please schedule a time to meet with a RTCFL representative before arriving to the office to ensure someone is there to meet you. </w:t>
      </w:r>
    </w:p>
    <w:p w14:paraId="72CC6CBD" w14:textId="77777777" w:rsidR="001C6C74" w:rsidRDefault="001C6C74" w:rsidP="00F2281F"/>
    <w:p w14:paraId="36D53549" w14:textId="77777777" w:rsidR="00FB57DC" w:rsidRDefault="00FB57DC" w:rsidP="00F2281F"/>
    <w:p w14:paraId="40ADBABB" w14:textId="77777777" w:rsidR="00D878AA" w:rsidRDefault="00D878AA" w:rsidP="000F7870">
      <w:pPr>
        <w:jc w:val="center"/>
        <w:rPr>
          <w:b/>
          <w:bCs w:val="0"/>
        </w:rPr>
      </w:pPr>
    </w:p>
    <w:p w14:paraId="468F53FB" w14:textId="63153C0D" w:rsidR="009149E9" w:rsidRPr="000F7870" w:rsidRDefault="000F7870" w:rsidP="000F7870">
      <w:pPr>
        <w:jc w:val="center"/>
        <w:rPr>
          <w:b/>
          <w:bCs w:val="0"/>
        </w:rPr>
      </w:pPr>
      <w:r w:rsidRPr="000F7870">
        <w:rPr>
          <w:b/>
          <w:bCs w:val="0"/>
        </w:rPr>
        <w:t>Third-Party Fundraiser Application</w:t>
      </w:r>
    </w:p>
    <w:p w14:paraId="00ED7E47" w14:textId="77777777" w:rsidR="000F7870" w:rsidRDefault="000F7870" w:rsidP="00F22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F7870" w14:paraId="25500ED3" w14:textId="77777777" w:rsidTr="000F7870">
        <w:tc>
          <w:tcPr>
            <w:tcW w:w="2695" w:type="dxa"/>
          </w:tcPr>
          <w:p w14:paraId="039826FA" w14:textId="77777777" w:rsidR="000F7870" w:rsidRPr="000F7870" w:rsidRDefault="000F7870" w:rsidP="000F7870">
            <w:pPr>
              <w:rPr>
                <w:b/>
                <w:bCs w:val="0"/>
              </w:rPr>
            </w:pPr>
            <w:r w:rsidRPr="000F7870">
              <w:rPr>
                <w:b/>
                <w:bCs w:val="0"/>
              </w:rPr>
              <w:t>Event Organizer Name:</w:t>
            </w:r>
          </w:p>
          <w:p w14:paraId="3F698E60" w14:textId="77777777" w:rsidR="000F7870" w:rsidRPr="000F7870" w:rsidRDefault="000F7870" w:rsidP="00F2281F">
            <w:pPr>
              <w:rPr>
                <w:b/>
                <w:bCs w:val="0"/>
              </w:rPr>
            </w:pPr>
          </w:p>
        </w:tc>
        <w:tc>
          <w:tcPr>
            <w:tcW w:w="6655" w:type="dxa"/>
          </w:tcPr>
          <w:p w14:paraId="4F87BC4F" w14:textId="77777777" w:rsidR="000F7870" w:rsidRDefault="000F7870" w:rsidP="00F2281F"/>
        </w:tc>
      </w:tr>
      <w:tr w:rsidR="000F7870" w14:paraId="608FD887" w14:textId="77777777" w:rsidTr="000F7870">
        <w:tc>
          <w:tcPr>
            <w:tcW w:w="2695" w:type="dxa"/>
          </w:tcPr>
          <w:p w14:paraId="71AABC6E" w14:textId="2B7666A2" w:rsidR="000F7870" w:rsidRPr="000F7870" w:rsidRDefault="000F7870" w:rsidP="00F2281F">
            <w:pPr>
              <w:rPr>
                <w:b/>
                <w:bCs w:val="0"/>
              </w:rPr>
            </w:pPr>
            <w:r w:rsidRPr="000F7870">
              <w:rPr>
                <w:b/>
                <w:bCs w:val="0"/>
              </w:rPr>
              <w:t>Phone Number: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3E0BAA44" w14:textId="77777777" w:rsidR="000F7870" w:rsidRDefault="000F7870" w:rsidP="00F2281F"/>
        </w:tc>
      </w:tr>
      <w:tr w:rsidR="000F7870" w14:paraId="1F5D7E89" w14:textId="77777777" w:rsidTr="000F7870">
        <w:tc>
          <w:tcPr>
            <w:tcW w:w="2695" w:type="dxa"/>
          </w:tcPr>
          <w:p w14:paraId="70BB81E2" w14:textId="6A35C293" w:rsidR="000F7870" w:rsidRPr="000F7870" w:rsidRDefault="000F7870" w:rsidP="00F2281F">
            <w:pPr>
              <w:rPr>
                <w:b/>
                <w:bCs w:val="0"/>
              </w:rPr>
            </w:pPr>
            <w:r w:rsidRPr="000F7870">
              <w:rPr>
                <w:b/>
                <w:bCs w:val="0"/>
              </w:rPr>
              <w:t>Email Address: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6472B382" w14:textId="77777777" w:rsidR="000F7870" w:rsidRDefault="000F7870" w:rsidP="00F2281F"/>
        </w:tc>
      </w:tr>
      <w:tr w:rsidR="000F7870" w14:paraId="080EF603" w14:textId="77777777" w:rsidTr="000F7870">
        <w:tc>
          <w:tcPr>
            <w:tcW w:w="2695" w:type="dxa"/>
          </w:tcPr>
          <w:p w14:paraId="76ED5AC5" w14:textId="6E0FAB91" w:rsidR="000F7870" w:rsidRPr="000F7870" w:rsidRDefault="000F7870" w:rsidP="00AC2176">
            <w:pPr>
              <w:rPr>
                <w:b/>
                <w:bCs w:val="0"/>
              </w:rPr>
            </w:pPr>
            <w:r w:rsidRPr="000F7870">
              <w:rPr>
                <w:b/>
                <w:bCs w:val="0"/>
              </w:rPr>
              <w:t>Address: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0AC02318" w14:textId="77777777" w:rsidR="000F7870" w:rsidRDefault="000F7870" w:rsidP="00AC2176"/>
        </w:tc>
      </w:tr>
    </w:tbl>
    <w:p w14:paraId="202C4336" w14:textId="77777777" w:rsidR="009149E9" w:rsidRDefault="009149E9" w:rsidP="00F2281F"/>
    <w:p w14:paraId="79E88B7C" w14:textId="77777777" w:rsidR="009149E9" w:rsidRDefault="009149E9" w:rsidP="00F22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F7870" w14:paraId="17C80D4B" w14:textId="77777777" w:rsidTr="00AC2176">
        <w:tc>
          <w:tcPr>
            <w:tcW w:w="2695" w:type="dxa"/>
          </w:tcPr>
          <w:p w14:paraId="4E629304" w14:textId="3ABABDC6" w:rsidR="000F7870" w:rsidRPr="000F7870" w:rsidRDefault="000F7870" w:rsidP="00AC217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Event</w:t>
            </w:r>
            <w:r w:rsidRPr="000F7870">
              <w:rPr>
                <w:b/>
                <w:bCs w:val="0"/>
              </w:rPr>
              <w:t xml:space="preserve"> Name:</w:t>
            </w:r>
          </w:p>
          <w:p w14:paraId="36AED473" w14:textId="77777777" w:rsidR="000F7870" w:rsidRPr="000F7870" w:rsidRDefault="000F7870" w:rsidP="00AC2176">
            <w:pPr>
              <w:rPr>
                <w:b/>
                <w:bCs w:val="0"/>
              </w:rPr>
            </w:pPr>
          </w:p>
        </w:tc>
        <w:tc>
          <w:tcPr>
            <w:tcW w:w="6655" w:type="dxa"/>
          </w:tcPr>
          <w:p w14:paraId="6C190B01" w14:textId="77777777" w:rsidR="000F7870" w:rsidRDefault="000F7870" w:rsidP="00AC2176"/>
        </w:tc>
      </w:tr>
      <w:tr w:rsidR="000F7870" w14:paraId="2EA327C7" w14:textId="77777777" w:rsidTr="00AC2176">
        <w:tc>
          <w:tcPr>
            <w:tcW w:w="2695" w:type="dxa"/>
          </w:tcPr>
          <w:p w14:paraId="70B2A752" w14:textId="40F17677" w:rsidR="000F7870" w:rsidRPr="000F7870" w:rsidRDefault="000F7870" w:rsidP="00AC217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Event Date</w:t>
            </w:r>
            <w:r w:rsidRPr="000F7870">
              <w:rPr>
                <w:b/>
                <w:bCs w:val="0"/>
              </w:rPr>
              <w:t>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10C9F405" w14:textId="77777777" w:rsidR="000F7870" w:rsidRDefault="000F7870" w:rsidP="00AC2176"/>
        </w:tc>
      </w:tr>
      <w:tr w:rsidR="000F7870" w14:paraId="35F534AD" w14:textId="77777777" w:rsidTr="00AC2176">
        <w:tc>
          <w:tcPr>
            <w:tcW w:w="2695" w:type="dxa"/>
          </w:tcPr>
          <w:p w14:paraId="4439CD77" w14:textId="0603D087" w:rsidR="000F7870" w:rsidRPr="000F7870" w:rsidRDefault="000F7870" w:rsidP="00AC217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Event Time(s)</w:t>
            </w:r>
            <w:r w:rsidRPr="000F7870">
              <w:rPr>
                <w:b/>
                <w:bCs w:val="0"/>
              </w:rPr>
              <w:t>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788C35B4" w14:textId="77777777" w:rsidR="000F7870" w:rsidRDefault="000F7870" w:rsidP="00AC2176"/>
        </w:tc>
      </w:tr>
      <w:tr w:rsidR="000F7870" w14:paraId="6079608C" w14:textId="77777777" w:rsidTr="00AC2176">
        <w:tc>
          <w:tcPr>
            <w:tcW w:w="2695" w:type="dxa"/>
          </w:tcPr>
          <w:p w14:paraId="1AF2951C" w14:textId="6F94A1A9" w:rsidR="000F7870" w:rsidRPr="000F7870" w:rsidRDefault="000F7870" w:rsidP="00AC217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Description of Event</w:t>
            </w:r>
            <w:r w:rsidRPr="000F7870">
              <w:rPr>
                <w:b/>
                <w:bCs w:val="0"/>
              </w:rPr>
              <w:t>:</w:t>
            </w:r>
            <w:r w:rsidRPr="000F7870">
              <w:rPr>
                <w:b/>
                <w:bCs w:val="0"/>
              </w:rPr>
              <w:br/>
            </w:r>
          </w:p>
        </w:tc>
        <w:tc>
          <w:tcPr>
            <w:tcW w:w="6655" w:type="dxa"/>
          </w:tcPr>
          <w:p w14:paraId="1D5BD60E" w14:textId="77777777" w:rsidR="000F7870" w:rsidRDefault="000F7870" w:rsidP="00AC2176"/>
          <w:p w14:paraId="2A3BF5F0" w14:textId="77777777" w:rsidR="000F7870" w:rsidRDefault="000F7870" w:rsidP="00AC2176"/>
          <w:p w14:paraId="6F68AEE1" w14:textId="77777777" w:rsidR="000F7870" w:rsidRDefault="000F7870" w:rsidP="00AC2176"/>
          <w:p w14:paraId="7E982142" w14:textId="77777777" w:rsidR="000F7870" w:rsidRDefault="000F7870" w:rsidP="00AC2176"/>
          <w:p w14:paraId="29D83864" w14:textId="77777777" w:rsidR="000F7870" w:rsidRDefault="000F7870" w:rsidP="00AC2176"/>
          <w:p w14:paraId="59DF1B7D" w14:textId="59885933" w:rsidR="000F7870" w:rsidRDefault="000F7870" w:rsidP="00AC2176"/>
          <w:p w14:paraId="5ED2DADC" w14:textId="5A2301E3" w:rsidR="000F245B" w:rsidRDefault="000F245B" w:rsidP="00AC2176"/>
          <w:p w14:paraId="0C0C44C0" w14:textId="4DB620B6" w:rsidR="000F245B" w:rsidRDefault="000F245B" w:rsidP="00AC2176"/>
          <w:p w14:paraId="5F11D157" w14:textId="4998CDAC" w:rsidR="000F245B" w:rsidRDefault="000F245B" w:rsidP="00AC2176"/>
          <w:p w14:paraId="06171BE0" w14:textId="3F95126D" w:rsidR="000F245B" w:rsidRDefault="000F245B" w:rsidP="00AC2176"/>
          <w:p w14:paraId="54F0C653" w14:textId="77777777" w:rsidR="000F245B" w:rsidRDefault="000F245B" w:rsidP="00AC2176"/>
          <w:p w14:paraId="167766FF" w14:textId="77777777" w:rsidR="000F7870" w:rsidRDefault="000F7870" w:rsidP="00AC2176"/>
          <w:p w14:paraId="7075D567" w14:textId="77777777" w:rsidR="000F7870" w:rsidRDefault="000F7870" w:rsidP="00AC2176"/>
          <w:p w14:paraId="5F03A02F" w14:textId="77777777" w:rsidR="000F7870" w:rsidRDefault="000F7870" w:rsidP="00AC2176"/>
          <w:p w14:paraId="674F18DA" w14:textId="7388B7E4" w:rsidR="000F7870" w:rsidRDefault="000F7870" w:rsidP="00AC2176"/>
        </w:tc>
      </w:tr>
    </w:tbl>
    <w:p w14:paraId="76C9683D" w14:textId="77777777" w:rsidR="0065715A" w:rsidRDefault="0065715A" w:rsidP="00F2281F"/>
    <w:p w14:paraId="2E899D1D" w14:textId="705D2545" w:rsidR="00265D1E" w:rsidRDefault="00265D1E" w:rsidP="00F2281F"/>
    <w:p w14:paraId="406BA9B3" w14:textId="7F2BE5B9" w:rsidR="00265D1E" w:rsidRDefault="00265D1E" w:rsidP="00F2281F"/>
    <w:p w14:paraId="5218D534" w14:textId="62FA2E44" w:rsidR="000F245B" w:rsidRDefault="000F245B" w:rsidP="00F2281F"/>
    <w:p w14:paraId="32CDD7FF" w14:textId="1DE41DB1" w:rsidR="000F245B" w:rsidRDefault="000F245B" w:rsidP="00F2281F"/>
    <w:p w14:paraId="5353D0CA" w14:textId="517DA5C8" w:rsidR="000F245B" w:rsidRDefault="000F245B" w:rsidP="00F2281F"/>
    <w:p w14:paraId="5C4DBFAC" w14:textId="2DBF1768" w:rsidR="000F245B" w:rsidRDefault="000F245B" w:rsidP="00F2281F"/>
    <w:p w14:paraId="16F1B62B" w14:textId="51E64ABD" w:rsidR="000F245B" w:rsidRDefault="000F245B" w:rsidP="00F2281F"/>
    <w:p w14:paraId="0ACE1A91" w14:textId="1FDDE15A" w:rsidR="000F245B" w:rsidRDefault="000F245B" w:rsidP="00F2281F"/>
    <w:p w14:paraId="0E05F4C0" w14:textId="59F92B5A" w:rsidR="000F245B" w:rsidRPr="001C6C74" w:rsidRDefault="000F245B" w:rsidP="000F245B">
      <w:pPr>
        <w:jc w:val="center"/>
        <w:rPr>
          <w:b/>
          <w:bCs w:val="0"/>
        </w:rPr>
      </w:pPr>
      <w:r>
        <w:rPr>
          <w:b/>
          <w:bCs w:val="0"/>
        </w:rPr>
        <w:br/>
      </w:r>
      <w:r w:rsidRPr="001C6C74">
        <w:rPr>
          <w:b/>
          <w:bCs w:val="0"/>
        </w:rPr>
        <w:t>Third</w:t>
      </w:r>
      <w:r>
        <w:rPr>
          <w:b/>
          <w:bCs w:val="0"/>
        </w:rPr>
        <w:t>-</w:t>
      </w:r>
      <w:r w:rsidRPr="001C6C74">
        <w:rPr>
          <w:b/>
          <w:bCs w:val="0"/>
        </w:rPr>
        <w:t>Party Fundraiser Policy</w:t>
      </w:r>
    </w:p>
    <w:p w14:paraId="158B179C" w14:textId="77777777" w:rsidR="000F245B" w:rsidRDefault="000F245B" w:rsidP="000F245B">
      <w:r>
        <w:br/>
        <w:t xml:space="preserve">I have read, reviewed and understand the Third-Party Fundraiser Guidelines. In addition to those guidelines, I understand that by </w:t>
      </w:r>
      <w:proofErr w:type="gramStart"/>
      <w:r>
        <w:t>submitting an application</w:t>
      </w:r>
      <w:proofErr w:type="gramEnd"/>
      <w:r>
        <w:t xml:space="preserve"> for a Third-Party Fundraiser with RTCFL:</w:t>
      </w:r>
      <w:r>
        <w:br/>
      </w:r>
    </w:p>
    <w:p w14:paraId="14157572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>I am organizing this event on behalf of myself and/or an organization that I represent to benefit RTCFL. I must obtain approval from RTCFL before promoting and holding this event.</w:t>
      </w:r>
      <w:r>
        <w:br/>
      </w:r>
    </w:p>
    <w:p w14:paraId="16474B9E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 xml:space="preserve">RTCFL reserves the right not to accept funds from events that were not approved, or from events that </w:t>
      </w:r>
      <w:r>
        <w:br/>
      </w:r>
    </w:p>
    <w:p w14:paraId="482C9E86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>Events may not be represented as events sponsored by RTCFL. Promotional materials must be reviewed and approved.</w:t>
      </w:r>
      <w:r>
        <w:br/>
      </w:r>
    </w:p>
    <w:p w14:paraId="72CA685F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>RTCFL will not reimburse event organizers for any expenses incurred. Expenses are the responsibility of the event organizer and/or volunteers.</w:t>
      </w:r>
      <w:r>
        <w:br/>
      </w:r>
    </w:p>
    <w:p w14:paraId="5A1301B7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 xml:space="preserve">If I am collecting cash or checks instead of encouraging donations directly to RTCFL, or if I am deducting event expenses from funds raised prior to donating, I will avoid using language such as “Donation” or “Tax Deductible”.  </w:t>
      </w:r>
      <w:r>
        <w:br/>
      </w:r>
    </w:p>
    <w:p w14:paraId="2635B767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 xml:space="preserve">All event promotions should refer to RTCFL as “Rebuilding Together of Central Florida”. Please do not use “RTCFL” or “Rebuilding Together”. </w:t>
      </w:r>
      <w:r>
        <w:br/>
      </w:r>
    </w:p>
    <w:p w14:paraId="75C9AFCC" w14:textId="77777777" w:rsidR="000F245B" w:rsidRDefault="000F245B" w:rsidP="000F245B">
      <w:pPr>
        <w:pStyle w:val="ListParagraph"/>
        <w:numPr>
          <w:ilvl w:val="0"/>
          <w:numId w:val="1"/>
        </w:numPr>
      </w:pPr>
      <w:r>
        <w:t xml:space="preserve">RTCFL cannot be held liable for details associated with the event, including but not limited </w:t>
      </w:r>
      <w:proofErr w:type="gramStart"/>
      <w:r>
        <w:t>to:</w:t>
      </w:r>
      <w:proofErr w:type="gramEnd"/>
      <w:r>
        <w:t xml:space="preserve"> expenses, damages, liability coverage or insurance. </w:t>
      </w:r>
    </w:p>
    <w:p w14:paraId="556A2CF4" w14:textId="77777777" w:rsidR="000F245B" w:rsidRDefault="000F245B" w:rsidP="000F245B"/>
    <w:p w14:paraId="654B729E" w14:textId="77777777" w:rsidR="000F245B" w:rsidRDefault="000F245B" w:rsidP="000F245B"/>
    <w:p w14:paraId="1A78F968" w14:textId="77777777" w:rsidR="000F245B" w:rsidRDefault="000F245B" w:rsidP="000F245B"/>
    <w:p w14:paraId="2E04D4BD" w14:textId="77777777" w:rsidR="000F245B" w:rsidRDefault="000F245B" w:rsidP="000F245B"/>
    <w:p w14:paraId="0A6214DB" w14:textId="77777777" w:rsidR="000F245B" w:rsidRDefault="000F245B" w:rsidP="000F245B"/>
    <w:p w14:paraId="6FC6BFE4" w14:textId="77777777" w:rsidR="000F245B" w:rsidRDefault="000F245B" w:rsidP="000F24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245B" w14:paraId="5E2AF809" w14:textId="77777777" w:rsidTr="00AC2176">
        <w:tc>
          <w:tcPr>
            <w:tcW w:w="4675" w:type="dxa"/>
            <w:tcBorders>
              <w:top w:val="single" w:sz="4" w:space="0" w:color="auto"/>
            </w:tcBorders>
          </w:tcPr>
          <w:p w14:paraId="36BC7FB8" w14:textId="77777777" w:rsidR="000F245B" w:rsidRDefault="000F245B" w:rsidP="00AC2176">
            <w:r>
              <w:t>Event Organizer Name –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87C9347" w14:textId="77777777" w:rsidR="000F245B" w:rsidRDefault="000F245B" w:rsidP="00AC2176">
            <w:r>
              <w:t>Date</w:t>
            </w:r>
            <w:r>
              <w:br/>
            </w:r>
            <w:r>
              <w:br/>
            </w:r>
          </w:p>
        </w:tc>
      </w:tr>
      <w:tr w:rsidR="000F245B" w14:paraId="6BEA3B0F" w14:textId="77777777" w:rsidTr="00AC2176">
        <w:tc>
          <w:tcPr>
            <w:tcW w:w="4675" w:type="dxa"/>
            <w:tcBorders>
              <w:bottom w:val="single" w:sz="4" w:space="0" w:color="auto"/>
            </w:tcBorders>
          </w:tcPr>
          <w:p w14:paraId="317A6B2E" w14:textId="77777777" w:rsidR="000F245B" w:rsidRDefault="000F245B" w:rsidP="00AC2176"/>
        </w:tc>
        <w:tc>
          <w:tcPr>
            <w:tcW w:w="4675" w:type="dxa"/>
            <w:tcBorders>
              <w:bottom w:val="single" w:sz="4" w:space="0" w:color="auto"/>
            </w:tcBorders>
          </w:tcPr>
          <w:p w14:paraId="406E8B7E" w14:textId="77777777" w:rsidR="000F245B" w:rsidRDefault="000F245B" w:rsidP="00AC2176"/>
        </w:tc>
      </w:tr>
      <w:tr w:rsidR="000F245B" w14:paraId="2EBBE9E2" w14:textId="77777777" w:rsidTr="00AC2176">
        <w:tc>
          <w:tcPr>
            <w:tcW w:w="4675" w:type="dxa"/>
            <w:tcBorders>
              <w:top w:val="single" w:sz="4" w:space="0" w:color="auto"/>
            </w:tcBorders>
          </w:tcPr>
          <w:p w14:paraId="13E8A9EF" w14:textId="77777777" w:rsidR="000F245B" w:rsidRDefault="000F245B" w:rsidP="00AC2176">
            <w:r>
              <w:t>Event Organizer Name – Print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FCBF67C" w14:textId="77777777" w:rsidR="000F245B" w:rsidRDefault="000F245B" w:rsidP="00AC2176"/>
        </w:tc>
      </w:tr>
    </w:tbl>
    <w:p w14:paraId="7A086016" w14:textId="77777777" w:rsidR="000F245B" w:rsidRDefault="000F245B" w:rsidP="000F245B"/>
    <w:p w14:paraId="2E5B15CB" w14:textId="77777777" w:rsidR="000F245B" w:rsidRDefault="000F245B" w:rsidP="000F245B"/>
    <w:p w14:paraId="775FD280" w14:textId="77777777" w:rsidR="000F245B" w:rsidRDefault="000F245B" w:rsidP="000F245B"/>
    <w:p w14:paraId="321B7CD3" w14:textId="77777777" w:rsidR="000F245B" w:rsidRDefault="000F245B" w:rsidP="000F245B"/>
    <w:p w14:paraId="63907C19" w14:textId="77777777" w:rsidR="000F245B" w:rsidRDefault="000F245B" w:rsidP="000F245B"/>
    <w:p w14:paraId="38F5B5EE" w14:textId="77777777" w:rsidR="000F245B" w:rsidRDefault="000F245B" w:rsidP="000F245B"/>
    <w:p w14:paraId="1E1B07C6" w14:textId="77777777" w:rsidR="000F245B" w:rsidRPr="007C6283" w:rsidRDefault="000F245B" w:rsidP="00F2281F"/>
    <w:sectPr w:rsidR="000F245B" w:rsidRPr="007C6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8AA5" w14:textId="77777777" w:rsidR="00770EA6" w:rsidRDefault="00770EA6" w:rsidP="007C6283">
      <w:r>
        <w:separator/>
      </w:r>
    </w:p>
  </w:endnote>
  <w:endnote w:type="continuationSeparator" w:id="0">
    <w:p w14:paraId="5B84CDA8" w14:textId="77777777" w:rsidR="00770EA6" w:rsidRDefault="00770EA6" w:rsidP="007C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A04E" w14:textId="77777777" w:rsidR="00770EA6" w:rsidRDefault="00770EA6" w:rsidP="007C6283">
      <w:r>
        <w:separator/>
      </w:r>
    </w:p>
  </w:footnote>
  <w:footnote w:type="continuationSeparator" w:id="0">
    <w:p w14:paraId="131C4264" w14:textId="77777777" w:rsidR="00770EA6" w:rsidRDefault="00770EA6" w:rsidP="007C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7E96" w14:textId="6E130B40" w:rsidR="007C6283" w:rsidRDefault="007C6283" w:rsidP="007C6283">
    <w:pPr>
      <w:pStyle w:val="Header"/>
      <w:jc w:val="center"/>
    </w:pPr>
    <w:r>
      <w:rPr>
        <w:noProof/>
      </w:rPr>
      <w:drawing>
        <wp:inline distT="0" distB="0" distL="0" distR="0" wp14:anchorId="76DAB7AE" wp14:editId="03586D70">
          <wp:extent cx="2776538" cy="835335"/>
          <wp:effectExtent l="0" t="0" r="5080" b="3175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Logo_Horizontal_Of_Central_F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698" cy="83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5A3A5" w14:textId="77777777" w:rsidR="007C6283" w:rsidRDefault="007C6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10DE"/>
    <w:multiLevelType w:val="hybridMultilevel"/>
    <w:tmpl w:val="90A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NzE0MTUzMrM0tTRT0lEKTi0uzszPAykwrAUAQGF+tiwAAAA="/>
  </w:docVars>
  <w:rsids>
    <w:rsidRoot w:val="003A51B3"/>
    <w:rsid w:val="000F245B"/>
    <w:rsid w:val="000F7870"/>
    <w:rsid w:val="001230BC"/>
    <w:rsid w:val="001C6C74"/>
    <w:rsid w:val="0023553A"/>
    <w:rsid w:val="00260088"/>
    <w:rsid w:val="00265D1E"/>
    <w:rsid w:val="00273B1F"/>
    <w:rsid w:val="00313E93"/>
    <w:rsid w:val="003A51B3"/>
    <w:rsid w:val="003C6105"/>
    <w:rsid w:val="003F1067"/>
    <w:rsid w:val="00410B62"/>
    <w:rsid w:val="00417CA8"/>
    <w:rsid w:val="00455871"/>
    <w:rsid w:val="00490E6E"/>
    <w:rsid w:val="004E6660"/>
    <w:rsid w:val="00504199"/>
    <w:rsid w:val="00530791"/>
    <w:rsid w:val="005455CA"/>
    <w:rsid w:val="005D4AF1"/>
    <w:rsid w:val="005D64B0"/>
    <w:rsid w:val="005E664D"/>
    <w:rsid w:val="0065715A"/>
    <w:rsid w:val="00686693"/>
    <w:rsid w:val="006B7EB5"/>
    <w:rsid w:val="00770EA6"/>
    <w:rsid w:val="0078709B"/>
    <w:rsid w:val="007A2BFF"/>
    <w:rsid w:val="007C6283"/>
    <w:rsid w:val="007D0E07"/>
    <w:rsid w:val="007E33B2"/>
    <w:rsid w:val="007F5D77"/>
    <w:rsid w:val="0081160A"/>
    <w:rsid w:val="00823A8F"/>
    <w:rsid w:val="00846FBA"/>
    <w:rsid w:val="00865C9C"/>
    <w:rsid w:val="0087131D"/>
    <w:rsid w:val="008A5450"/>
    <w:rsid w:val="008C2B2E"/>
    <w:rsid w:val="008C73A8"/>
    <w:rsid w:val="009149E9"/>
    <w:rsid w:val="00915F87"/>
    <w:rsid w:val="009205A3"/>
    <w:rsid w:val="009B5D9C"/>
    <w:rsid w:val="009C5984"/>
    <w:rsid w:val="009F76FA"/>
    <w:rsid w:val="00A1690A"/>
    <w:rsid w:val="00B148EA"/>
    <w:rsid w:val="00B1541D"/>
    <w:rsid w:val="00B30509"/>
    <w:rsid w:val="00B508AA"/>
    <w:rsid w:val="00B91C5C"/>
    <w:rsid w:val="00B92FC9"/>
    <w:rsid w:val="00BA3A20"/>
    <w:rsid w:val="00BE25EE"/>
    <w:rsid w:val="00C936ED"/>
    <w:rsid w:val="00CF5596"/>
    <w:rsid w:val="00D43488"/>
    <w:rsid w:val="00D878AA"/>
    <w:rsid w:val="00DF00E2"/>
    <w:rsid w:val="00E36897"/>
    <w:rsid w:val="00E72C98"/>
    <w:rsid w:val="00EC1FC3"/>
    <w:rsid w:val="00EC37D5"/>
    <w:rsid w:val="00F2281F"/>
    <w:rsid w:val="00F32A5D"/>
    <w:rsid w:val="00FB57DC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0DFD4"/>
  <w15:chartTrackingRefBased/>
  <w15:docId w15:val="{2D100A10-8C45-40FE-B441-C22DD32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Condensed" w:eastAsiaTheme="minorHAnsi" w:hAnsi="Roboto Condensed" w:cstheme="minorBidi"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83"/>
  </w:style>
  <w:style w:type="paragraph" w:styleId="Footer">
    <w:name w:val="footer"/>
    <w:basedOn w:val="Normal"/>
    <w:link w:val="FooterChar"/>
    <w:uiPriority w:val="99"/>
    <w:unhideWhenUsed/>
    <w:rsid w:val="007C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83"/>
  </w:style>
  <w:style w:type="character" w:styleId="Hyperlink">
    <w:name w:val="Hyperlink"/>
    <w:basedOn w:val="DefaultParagraphFont"/>
    <w:uiPriority w:val="99"/>
    <w:unhideWhenUsed/>
    <w:rsid w:val="00CF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5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E89"/>
    <w:pPr>
      <w:ind w:left="720"/>
      <w:contextualSpacing/>
    </w:pPr>
  </w:style>
  <w:style w:type="table" w:styleId="TableGrid">
    <w:name w:val="Table Grid"/>
    <w:basedOn w:val="TableNormal"/>
    <w:uiPriority w:val="39"/>
    <w:rsid w:val="000F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Lemay</dc:creator>
  <cp:keywords/>
  <dc:description/>
  <cp:lastModifiedBy>Abby Lemay</cp:lastModifiedBy>
  <cp:revision>68</cp:revision>
  <dcterms:created xsi:type="dcterms:W3CDTF">2020-07-17T15:42:00Z</dcterms:created>
  <dcterms:modified xsi:type="dcterms:W3CDTF">2020-07-17T18:12:00Z</dcterms:modified>
</cp:coreProperties>
</file>